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5E3" w:rsidRPr="0048670B" w:rsidRDefault="009D6D44" w:rsidP="008827F9">
      <w:pPr>
        <w:jc w:val="center"/>
        <w:rPr>
          <w:b/>
        </w:rPr>
      </w:pPr>
      <w:r w:rsidRPr="0048670B">
        <w:rPr>
          <w:b/>
        </w:rPr>
        <w:t>Прейскурант цен на проживание</w:t>
      </w:r>
      <w:r w:rsidR="002339C4" w:rsidRPr="0048670B">
        <w:rPr>
          <w:b/>
        </w:rPr>
        <w:t xml:space="preserve"> </w:t>
      </w:r>
      <w:r w:rsidRPr="0048670B">
        <w:rPr>
          <w:b/>
        </w:rPr>
        <w:t>в</w:t>
      </w:r>
      <w:r w:rsidR="002B64D3" w:rsidRPr="0048670B">
        <w:rPr>
          <w:b/>
        </w:rPr>
        <w:t xml:space="preserve"> пансионате ООО «София»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8"/>
        <w:gridCol w:w="993"/>
        <w:gridCol w:w="850"/>
        <w:gridCol w:w="1418"/>
        <w:gridCol w:w="986"/>
      </w:tblGrid>
      <w:tr w:rsidR="005E1697" w:rsidTr="005E1697">
        <w:tc>
          <w:tcPr>
            <w:tcW w:w="5098" w:type="dxa"/>
            <w:vMerge w:val="restart"/>
          </w:tcPr>
          <w:p w:rsidR="005E1697" w:rsidRDefault="005E1697" w:rsidP="005E1697">
            <w:pPr>
              <w:jc w:val="center"/>
            </w:pPr>
          </w:p>
          <w:p w:rsidR="005E1697" w:rsidRDefault="005E1697" w:rsidP="005E1697">
            <w:pPr>
              <w:jc w:val="center"/>
            </w:pPr>
            <w:r>
              <w:t>Тип номера</w:t>
            </w:r>
          </w:p>
        </w:tc>
        <w:tc>
          <w:tcPr>
            <w:tcW w:w="4247" w:type="dxa"/>
            <w:gridSpan w:val="4"/>
          </w:tcPr>
          <w:p w:rsidR="005E1697" w:rsidRDefault="005E1697" w:rsidP="005E1697">
            <w:pPr>
              <w:jc w:val="center"/>
            </w:pPr>
            <w:r>
              <w:t>Стоимость номера</w:t>
            </w:r>
          </w:p>
          <w:p w:rsidR="005E1697" w:rsidRDefault="005E1697" w:rsidP="005E1697">
            <w:pPr>
              <w:jc w:val="center"/>
            </w:pPr>
            <w:r>
              <w:t>(количество проживающих)</w:t>
            </w:r>
            <w:r w:rsidR="002D6986">
              <w:t xml:space="preserve">, </w:t>
            </w:r>
            <w:proofErr w:type="spellStart"/>
            <w:r w:rsidR="002D6986">
              <w:t>руб</w:t>
            </w:r>
            <w:proofErr w:type="spellEnd"/>
          </w:p>
        </w:tc>
      </w:tr>
      <w:tr w:rsidR="005E1697" w:rsidTr="005E1697">
        <w:tc>
          <w:tcPr>
            <w:tcW w:w="5098" w:type="dxa"/>
            <w:vMerge/>
          </w:tcPr>
          <w:p w:rsidR="005E1697" w:rsidRDefault="005E1697"/>
        </w:tc>
        <w:tc>
          <w:tcPr>
            <w:tcW w:w="993" w:type="dxa"/>
          </w:tcPr>
          <w:p w:rsidR="005E1697" w:rsidRDefault="005E1697">
            <w:r>
              <w:t>1</w:t>
            </w:r>
          </w:p>
        </w:tc>
        <w:tc>
          <w:tcPr>
            <w:tcW w:w="850" w:type="dxa"/>
          </w:tcPr>
          <w:p w:rsidR="005E1697" w:rsidRDefault="005E1697">
            <w:r>
              <w:t>2</w:t>
            </w:r>
          </w:p>
        </w:tc>
        <w:tc>
          <w:tcPr>
            <w:tcW w:w="1418" w:type="dxa"/>
          </w:tcPr>
          <w:p w:rsidR="005E1697" w:rsidRDefault="002D6259" w:rsidP="005E1697">
            <w:r>
              <w:t>4</w:t>
            </w:r>
          </w:p>
        </w:tc>
        <w:tc>
          <w:tcPr>
            <w:tcW w:w="986" w:type="dxa"/>
          </w:tcPr>
          <w:p w:rsidR="005E1697" w:rsidRDefault="002D6259">
            <w:r>
              <w:t>Доп. место</w:t>
            </w:r>
          </w:p>
        </w:tc>
      </w:tr>
      <w:tr w:rsidR="005E1697" w:rsidTr="003A4346">
        <w:tc>
          <w:tcPr>
            <w:tcW w:w="9345" w:type="dxa"/>
            <w:gridSpan w:val="5"/>
          </w:tcPr>
          <w:p w:rsidR="005E1697" w:rsidRDefault="005E1697" w:rsidP="005E1697">
            <w:pPr>
              <w:jc w:val="center"/>
            </w:pPr>
            <w:r>
              <w:t>октябрь - апрель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Стандарт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2500</w:t>
            </w:r>
          </w:p>
        </w:tc>
        <w:tc>
          <w:tcPr>
            <w:tcW w:w="850" w:type="dxa"/>
          </w:tcPr>
          <w:p w:rsidR="002D6259" w:rsidRDefault="002D6259" w:rsidP="002D6259">
            <w:r>
              <w:t>5000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Pr="002D6986" w:rsidRDefault="002D6259" w:rsidP="002D6259">
            <w:r>
              <w:t xml:space="preserve">Студия </w:t>
            </w:r>
            <w:r>
              <w:rPr>
                <w:lang w:val="en-US"/>
              </w:rPr>
              <w:t xml:space="preserve">mini </w:t>
            </w:r>
            <w:r>
              <w:t>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2900</w:t>
            </w:r>
          </w:p>
        </w:tc>
        <w:tc>
          <w:tcPr>
            <w:tcW w:w="850" w:type="dxa"/>
          </w:tcPr>
          <w:p w:rsidR="002D6259" w:rsidRDefault="002D6259" w:rsidP="002D6259">
            <w:r>
              <w:t>5800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Студия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3100</w:t>
            </w:r>
          </w:p>
        </w:tc>
        <w:tc>
          <w:tcPr>
            <w:tcW w:w="850" w:type="dxa"/>
          </w:tcPr>
          <w:p w:rsidR="002D6259" w:rsidRDefault="002D6259" w:rsidP="002D6259">
            <w:r>
              <w:t>6150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Люкс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3650</w:t>
            </w:r>
          </w:p>
        </w:tc>
        <w:tc>
          <w:tcPr>
            <w:tcW w:w="850" w:type="dxa"/>
          </w:tcPr>
          <w:p w:rsidR="002D6259" w:rsidRDefault="002D6259" w:rsidP="002D6259">
            <w:r>
              <w:t>7300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Апартамент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8500</w:t>
            </w:r>
          </w:p>
        </w:tc>
        <w:tc>
          <w:tcPr>
            <w:tcW w:w="850" w:type="dxa"/>
          </w:tcPr>
          <w:p w:rsidR="002D6259" w:rsidRDefault="002D6259" w:rsidP="002D6259">
            <w:r>
              <w:t>10000</w:t>
            </w:r>
          </w:p>
        </w:tc>
        <w:tc>
          <w:tcPr>
            <w:tcW w:w="1418" w:type="dxa"/>
          </w:tcPr>
          <w:p w:rsidR="002D6259" w:rsidRDefault="002D6259" w:rsidP="002D6259">
            <w:r>
              <w:t>13000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3557D1">
        <w:tc>
          <w:tcPr>
            <w:tcW w:w="9345" w:type="dxa"/>
            <w:gridSpan w:val="5"/>
          </w:tcPr>
          <w:p w:rsidR="002D6259" w:rsidRDefault="002D6259" w:rsidP="002D6259">
            <w:pPr>
              <w:jc w:val="center"/>
            </w:pPr>
            <w:r>
              <w:t>май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Стандарт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3</w:t>
            </w:r>
            <w:r>
              <w:t>500</w:t>
            </w:r>
          </w:p>
        </w:tc>
        <w:tc>
          <w:tcPr>
            <w:tcW w:w="850" w:type="dxa"/>
          </w:tcPr>
          <w:p w:rsidR="002D6259" w:rsidRDefault="002D6259" w:rsidP="002D6259">
            <w:r>
              <w:t>55</w:t>
            </w:r>
            <w:r>
              <w:t>00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Pr="002D6986" w:rsidRDefault="002D6259" w:rsidP="002D6259">
            <w:r>
              <w:t xml:space="preserve">Студия </w:t>
            </w:r>
            <w:r>
              <w:rPr>
                <w:lang w:val="en-US"/>
              </w:rPr>
              <w:t xml:space="preserve">mini </w:t>
            </w:r>
            <w:r>
              <w:t>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3900</w:t>
            </w:r>
          </w:p>
        </w:tc>
        <w:tc>
          <w:tcPr>
            <w:tcW w:w="850" w:type="dxa"/>
          </w:tcPr>
          <w:p w:rsidR="002D6259" w:rsidRDefault="002D6259" w:rsidP="002D6259">
            <w:r>
              <w:t>7800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Студия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45</w:t>
            </w:r>
            <w:r>
              <w:t>00</w:t>
            </w:r>
          </w:p>
        </w:tc>
        <w:tc>
          <w:tcPr>
            <w:tcW w:w="850" w:type="dxa"/>
          </w:tcPr>
          <w:p w:rsidR="002D6259" w:rsidRDefault="002D6259" w:rsidP="002D6259">
            <w:r>
              <w:t>650</w:t>
            </w:r>
            <w:r>
              <w:t>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Люкс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5</w:t>
            </w:r>
            <w:r>
              <w:t>50</w:t>
            </w:r>
            <w:r>
              <w:t>0</w:t>
            </w:r>
          </w:p>
        </w:tc>
        <w:tc>
          <w:tcPr>
            <w:tcW w:w="850" w:type="dxa"/>
          </w:tcPr>
          <w:p w:rsidR="002D6259" w:rsidRDefault="002D6259" w:rsidP="002D6259">
            <w:r>
              <w:t>75</w:t>
            </w:r>
            <w:r>
              <w:t>00</w:t>
            </w:r>
          </w:p>
        </w:tc>
        <w:tc>
          <w:tcPr>
            <w:tcW w:w="1418" w:type="dxa"/>
          </w:tcPr>
          <w:p w:rsidR="002D6259" w:rsidRDefault="002D6259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Апартамент 9-ого корпуса</w:t>
            </w:r>
          </w:p>
        </w:tc>
        <w:tc>
          <w:tcPr>
            <w:tcW w:w="993" w:type="dxa"/>
          </w:tcPr>
          <w:p w:rsidR="002D6259" w:rsidRDefault="002D6259" w:rsidP="002D6259">
            <w:r>
              <w:t>10000</w:t>
            </w:r>
          </w:p>
        </w:tc>
        <w:tc>
          <w:tcPr>
            <w:tcW w:w="850" w:type="dxa"/>
          </w:tcPr>
          <w:p w:rsidR="002D6259" w:rsidRDefault="002D6259" w:rsidP="002D6259">
            <w:r>
              <w:t>1</w:t>
            </w:r>
            <w:r>
              <w:t>2</w:t>
            </w:r>
            <w:r>
              <w:t>000</w:t>
            </w:r>
          </w:p>
        </w:tc>
        <w:tc>
          <w:tcPr>
            <w:tcW w:w="1418" w:type="dxa"/>
          </w:tcPr>
          <w:p w:rsidR="002D6259" w:rsidRDefault="002D6259" w:rsidP="002D6259">
            <w:r>
              <w:t>16000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24761B">
        <w:tc>
          <w:tcPr>
            <w:tcW w:w="9345" w:type="dxa"/>
            <w:gridSpan w:val="5"/>
          </w:tcPr>
          <w:p w:rsidR="002D6259" w:rsidRDefault="002D6259" w:rsidP="002D6259">
            <w:pPr>
              <w:jc w:val="center"/>
            </w:pPr>
            <w:r>
              <w:t>июнь, сентябрь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Стандарт в коттедже</w:t>
            </w:r>
          </w:p>
        </w:tc>
        <w:tc>
          <w:tcPr>
            <w:tcW w:w="993" w:type="dxa"/>
          </w:tcPr>
          <w:p w:rsidR="002D6259" w:rsidRDefault="002D6259" w:rsidP="002D6259">
            <w:r>
              <w:t>5900</w:t>
            </w:r>
          </w:p>
        </w:tc>
        <w:tc>
          <w:tcPr>
            <w:tcW w:w="850" w:type="dxa"/>
          </w:tcPr>
          <w:p w:rsidR="002D6259" w:rsidRDefault="002D6259" w:rsidP="002D6259">
            <w:r>
              <w:t>6900</w:t>
            </w:r>
          </w:p>
        </w:tc>
        <w:tc>
          <w:tcPr>
            <w:tcW w:w="1418" w:type="dxa"/>
          </w:tcPr>
          <w:p w:rsidR="002D6259" w:rsidRDefault="00B82BA4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Люкс в коттедже</w:t>
            </w:r>
          </w:p>
        </w:tc>
        <w:tc>
          <w:tcPr>
            <w:tcW w:w="993" w:type="dxa"/>
          </w:tcPr>
          <w:p w:rsidR="00B82BA4" w:rsidRDefault="00B82BA4" w:rsidP="00B82BA4">
            <w:r>
              <w:t>8000</w:t>
            </w:r>
          </w:p>
        </w:tc>
        <w:tc>
          <w:tcPr>
            <w:tcW w:w="850" w:type="dxa"/>
          </w:tcPr>
          <w:p w:rsidR="00B82BA4" w:rsidRDefault="00B82BA4" w:rsidP="00B82BA4">
            <w:r>
              <w:t>9000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в коттедже</w:t>
            </w:r>
          </w:p>
        </w:tc>
        <w:tc>
          <w:tcPr>
            <w:tcW w:w="993" w:type="dxa"/>
          </w:tcPr>
          <w:p w:rsidR="00B82BA4" w:rsidRDefault="00B82BA4" w:rsidP="00B82BA4">
            <w:r>
              <w:t>7000</w:t>
            </w:r>
          </w:p>
        </w:tc>
        <w:tc>
          <w:tcPr>
            <w:tcW w:w="850" w:type="dxa"/>
          </w:tcPr>
          <w:p w:rsidR="00B82BA4" w:rsidRDefault="00B82BA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Апартамент трехкомнатный в коттедже</w:t>
            </w:r>
          </w:p>
        </w:tc>
        <w:tc>
          <w:tcPr>
            <w:tcW w:w="993" w:type="dxa"/>
          </w:tcPr>
          <w:p w:rsidR="00B82BA4" w:rsidRDefault="00B82BA4" w:rsidP="00B82BA4">
            <w:r>
              <w:t>10200</w:t>
            </w:r>
          </w:p>
        </w:tc>
        <w:tc>
          <w:tcPr>
            <w:tcW w:w="850" w:type="dxa"/>
          </w:tcPr>
          <w:p w:rsidR="00B82BA4" w:rsidRDefault="00B82BA4" w:rsidP="00B82BA4">
            <w:r>
              <w:t>12200</w:t>
            </w:r>
          </w:p>
        </w:tc>
        <w:tc>
          <w:tcPr>
            <w:tcW w:w="1418" w:type="dxa"/>
          </w:tcPr>
          <w:p w:rsidR="00B82BA4" w:rsidRDefault="00B82BA4" w:rsidP="00B82BA4">
            <w:r>
              <w:t>16200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Апартамент четырехкомнатный в коттедже</w:t>
            </w:r>
          </w:p>
        </w:tc>
        <w:tc>
          <w:tcPr>
            <w:tcW w:w="993" w:type="dxa"/>
          </w:tcPr>
          <w:p w:rsidR="00B82BA4" w:rsidRDefault="00B82BA4" w:rsidP="00B82BA4">
            <w:r>
              <w:t>14500</w:t>
            </w:r>
          </w:p>
        </w:tc>
        <w:tc>
          <w:tcPr>
            <w:tcW w:w="850" w:type="dxa"/>
          </w:tcPr>
          <w:p w:rsidR="00B82BA4" w:rsidRDefault="00B82BA4" w:rsidP="00B82BA4">
            <w:r>
              <w:t>16500</w:t>
            </w:r>
          </w:p>
        </w:tc>
        <w:tc>
          <w:tcPr>
            <w:tcW w:w="1418" w:type="dxa"/>
          </w:tcPr>
          <w:p w:rsidR="00B82BA4" w:rsidRDefault="00B82BA4" w:rsidP="00B82BA4">
            <w:r>
              <w:t>20500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4-ого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5900</w:t>
            </w:r>
          </w:p>
        </w:tc>
        <w:tc>
          <w:tcPr>
            <w:tcW w:w="850" w:type="dxa"/>
          </w:tcPr>
          <w:p w:rsidR="00B82BA4" w:rsidRDefault="00B82BA4" w:rsidP="00B82BA4">
            <w:r>
              <w:t>6900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4-ого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7000</w:t>
            </w:r>
          </w:p>
        </w:tc>
        <w:tc>
          <w:tcPr>
            <w:tcW w:w="850" w:type="dxa"/>
          </w:tcPr>
          <w:p w:rsidR="00B82BA4" w:rsidRDefault="00B82BA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Люкс 4-ого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9</w:t>
            </w:r>
            <w:r w:rsidR="00B82BA4">
              <w:t>000</w:t>
            </w:r>
          </w:p>
        </w:tc>
        <w:tc>
          <w:tcPr>
            <w:tcW w:w="850" w:type="dxa"/>
          </w:tcPr>
          <w:p w:rsidR="00B82BA4" w:rsidRDefault="00F54894" w:rsidP="00B82BA4">
            <w:r>
              <w:t>10</w:t>
            </w:r>
            <w:r w:rsidR="00B82BA4">
              <w:t>000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5-ого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5900</w:t>
            </w:r>
          </w:p>
        </w:tc>
        <w:tc>
          <w:tcPr>
            <w:tcW w:w="850" w:type="dxa"/>
          </w:tcPr>
          <w:p w:rsidR="00B82BA4" w:rsidRDefault="00B82BA4" w:rsidP="00B82BA4">
            <w:r>
              <w:t>6900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 xml:space="preserve">Студия 5-ого корпуса </w:t>
            </w:r>
          </w:p>
        </w:tc>
        <w:tc>
          <w:tcPr>
            <w:tcW w:w="993" w:type="dxa"/>
          </w:tcPr>
          <w:p w:rsidR="00B82BA4" w:rsidRDefault="00B82BA4" w:rsidP="00B82BA4">
            <w:r>
              <w:t>7000</w:t>
            </w:r>
          </w:p>
        </w:tc>
        <w:tc>
          <w:tcPr>
            <w:tcW w:w="850" w:type="dxa"/>
          </w:tcPr>
          <w:p w:rsidR="00B82BA4" w:rsidRDefault="00B82BA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6-ого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7000</w:t>
            </w:r>
          </w:p>
        </w:tc>
        <w:tc>
          <w:tcPr>
            <w:tcW w:w="850" w:type="dxa"/>
          </w:tcPr>
          <w:p w:rsidR="00B82BA4" w:rsidRDefault="00B82BA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BE24F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Люкс двухэтажный 6-ого корпуса</w:t>
            </w:r>
          </w:p>
        </w:tc>
        <w:tc>
          <w:tcPr>
            <w:tcW w:w="993" w:type="dxa"/>
          </w:tcPr>
          <w:p w:rsidR="002D6259" w:rsidRDefault="00B82BA4" w:rsidP="002D6259">
            <w:r>
              <w:t>9200</w:t>
            </w:r>
          </w:p>
        </w:tc>
        <w:tc>
          <w:tcPr>
            <w:tcW w:w="850" w:type="dxa"/>
          </w:tcPr>
          <w:p w:rsidR="002D6259" w:rsidRDefault="002D6259" w:rsidP="002D6259">
            <w:r>
              <w:t>11200</w:t>
            </w:r>
          </w:p>
        </w:tc>
        <w:tc>
          <w:tcPr>
            <w:tcW w:w="1418" w:type="dxa"/>
          </w:tcPr>
          <w:p w:rsidR="002D6259" w:rsidRDefault="002D6259" w:rsidP="002D6259">
            <w:r>
              <w:t>15200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9-ого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7000</w:t>
            </w:r>
          </w:p>
        </w:tc>
        <w:tc>
          <w:tcPr>
            <w:tcW w:w="850" w:type="dxa"/>
          </w:tcPr>
          <w:p w:rsidR="00B82BA4" w:rsidRDefault="00B82BA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1E5B9D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Pr="002D6986" w:rsidRDefault="00B82BA4" w:rsidP="00B82BA4">
            <w:r>
              <w:t xml:space="preserve">Студия </w:t>
            </w:r>
            <w:r>
              <w:rPr>
                <w:lang w:val="en-US"/>
              </w:rPr>
              <w:t xml:space="preserve">mini </w:t>
            </w:r>
            <w:r>
              <w:t>9-ого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7500</w:t>
            </w:r>
          </w:p>
        </w:tc>
        <w:tc>
          <w:tcPr>
            <w:tcW w:w="850" w:type="dxa"/>
          </w:tcPr>
          <w:p w:rsidR="00B82BA4" w:rsidRDefault="00B82BA4" w:rsidP="00B82BA4">
            <w:r>
              <w:t>8500</w:t>
            </w:r>
          </w:p>
        </w:tc>
        <w:tc>
          <w:tcPr>
            <w:tcW w:w="1418" w:type="dxa"/>
          </w:tcPr>
          <w:p w:rsidR="00B82BA4" w:rsidRDefault="00B82BA4" w:rsidP="00B82BA4">
            <w:r w:rsidRPr="001E5B9D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9-ого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8000</w:t>
            </w:r>
          </w:p>
        </w:tc>
        <w:tc>
          <w:tcPr>
            <w:tcW w:w="850" w:type="dxa"/>
          </w:tcPr>
          <w:p w:rsidR="00B82BA4" w:rsidRDefault="00B82BA4" w:rsidP="00B82BA4">
            <w:r>
              <w:t>9000</w:t>
            </w:r>
          </w:p>
        </w:tc>
        <w:tc>
          <w:tcPr>
            <w:tcW w:w="1418" w:type="dxa"/>
          </w:tcPr>
          <w:p w:rsidR="00B82BA4" w:rsidRDefault="00B82BA4" w:rsidP="00B82BA4">
            <w:r w:rsidRPr="001E5B9D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Люкс 9-ого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9000</w:t>
            </w:r>
          </w:p>
        </w:tc>
        <w:tc>
          <w:tcPr>
            <w:tcW w:w="850" w:type="dxa"/>
          </w:tcPr>
          <w:p w:rsidR="00B82BA4" w:rsidRDefault="00B82BA4" w:rsidP="00B82BA4">
            <w:r>
              <w:t>10000</w:t>
            </w:r>
          </w:p>
        </w:tc>
        <w:tc>
          <w:tcPr>
            <w:tcW w:w="1418" w:type="dxa"/>
          </w:tcPr>
          <w:p w:rsidR="00B82BA4" w:rsidRDefault="00B82BA4" w:rsidP="00B82BA4">
            <w:r w:rsidRPr="001E5B9D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Апартамент 9-ого корпуса</w:t>
            </w:r>
          </w:p>
        </w:tc>
        <w:tc>
          <w:tcPr>
            <w:tcW w:w="993" w:type="dxa"/>
          </w:tcPr>
          <w:p w:rsidR="00B82BA4" w:rsidRDefault="00B82BA4" w:rsidP="00B82BA4">
            <w:r>
              <w:t>13400</w:t>
            </w:r>
          </w:p>
        </w:tc>
        <w:tc>
          <w:tcPr>
            <w:tcW w:w="850" w:type="dxa"/>
          </w:tcPr>
          <w:p w:rsidR="00B82BA4" w:rsidRDefault="00B82BA4" w:rsidP="00B82BA4">
            <w:r>
              <w:t>15400</w:t>
            </w:r>
          </w:p>
        </w:tc>
        <w:tc>
          <w:tcPr>
            <w:tcW w:w="1418" w:type="dxa"/>
          </w:tcPr>
          <w:p w:rsidR="00B82BA4" w:rsidRDefault="00B82BA4" w:rsidP="00B82BA4">
            <w:r>
              <w:t>19400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2D6259" w:rsidTr="00B1036B">
        <w:tc>
          <w:tcPr>
            <w:tcW w:w="9345" w:type="dxa"/>
            <w:gridSpan w:val="5"/>
          </w:tcPr>
          <w:p w:rsidR="002D6259" w:rsidRDefault="002D6259" w:rsidP="002D6259">
            <w:pPr>
              <w:jc w:val="center"/>
            </w:pPr>
            <w:r>
              <w:t>и</w:t>
            </w:r>
            <w:r>
              <w:t>юл</w:t>
            </w:r>
            <w:r>
              <w:t xml:space="preserve">ь, </w:t>
            </w:r>
            <w:r>
              <w:t>август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в коттедже</w:t>
            </w:r>
          </w:p>
        </w:tc>
        <w:tc>
          <w:tcPr>
            <w:tcW w:w="993" w:type="dxa"/>
          </w:tcPr>
          <w:p w:rsidR="00B82BA4" w:rsidRDefault="00B82BA4" w:rsidP="00B82BA4">
            <w:r>
              <w:t>7000</w:t>
            </w:r>
          </w:p>
        </w:tc>
        <w:tc>
          <w:tcPr>
            <w:tcW w:w="850" w:type="dxa"/>
          </w:tcPr>
          <w:p w:rsidR="00B82BA4" w:rsidRDefault="00B82BA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Люкс в коттедже</w:t>
            </w:r>
          </w:p>
        </w:tc>
        <w:tc>
          <w:tcPr>
            <w:tcW w:w="993" w:type="dxa"/>
          </w:tcPr>
          <w:p w:rsidR="00B82BA4" w:rsidRDefault="00F54894" w:rsidP="00B82BA4">
            <w:r>
              <w:t>96</w:t>
            </w:r>
            <w:r w:rsidR="00B82BA4">
              <w:t>00</w:t>
            </w:r>
          </w:p>
        </w:tc>
        <w:tc>
          <w:tcPr>
            <w:tcW w:w="850" w:type="dxa"/>
          </w:tcPr>
          <w:p w:rsidR="00B82BA4" w:rsidRDefault="00B82BA4" w:rsidP="00F54894">
            <w:r>
              <w:t>1</w:t>
            </w:r>
            <w:r w:rsidR="00F54894">
              <w:t>06</w:t>
            </w:r>
            <w:r>
              <w:t>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в коттедже</w:t>
            </w:r>
          </w:p>
        </w:tc>
        <w:tc>
          <w:tcPr>
            <w:tcW w:w="993" w:type="dxa"/>
          </w:tcPr>
          <w:p w:rsidR="00B82BA4" w:rsidRDefault="00B82BA4" w:rsidP="00B82BA4">
            <w:r>
              <w:t>8500</w:t>
            </w:r>
          </w:p>
        </w:tc>
        <w:tc>
          <w:tcPr>
            <w:tcW w:w="850" w:type="dxa"/>
          </w:tcPr>
          <w:p w:rsidR="00B82BA4" w:rsidRDefault="00B82BA4" w:rsidP="00B82BA4">
            <w:r>
              <w:t>9500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Апартамент трехкомнатный в коттедже</w:t>
            </w:r>
          </w:p>
        </w:tc>
        <w:tc>
          <w:tcPr>
            <w:tcW w:w="993" w:type="dxa"/>
          </w:tcPr>
          <w:p w:rsidR="00B82BA4" w:rsidRDefault="00F54894" w:rsidP="00B82BA4">
            <w:r>
              <w:t>15800</w:t>
            </w:r>
          </w:p>
        </w:tc>
        <w:tc>
          <w:tcPr>
            <w:tcW w:w="850" w:type="dxa"/>
          </w:tcPr>
          <w:p w:rsidR="00B82BA4" w:rsidRDefault="00F54894" w:rsidP="00B82BA4">
            <w:r>
              <w:t>17800</w:t>
            </w:r>
          </w:p>
        </w:tc>
        <w:tc>
          <w:tcPr>
            <w:tcW w:w="1418" w:type="dxa"/>
          </w:tcPr>
          <w:p w:rsidR="00B82BA4" w:rsidRDefault="00F54894" w:rsidP="00B82BA4">
            <w:r>
              <w:t>21800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Апартамент четырехкомнатный в коттедже</w:t>
            </w:r>
          </w:p>
        </w:tc>
        <w:tc>
          <w:tcPr>
            <w:tcW w:w="993" w:type="dxa"/>
          </w:tcPr>
          <w:p w:rsidR="00B82BA4" w:rsidRDefault="00F54894" w:rsidP="00B82BA4">
            <w:r>
              <w:t>17200</w:t>
            </w:r>
          </w:p>
        </w:tc>
        <w:tc>
          <w:tcPr>
            <w:tcW w:w="850" w:type="dxa"/>
          </w:tcPr>
          <w:p w:rsidR="00B82BA4" w:rsidRDefault="00F54894" w:rsidP="00B82BA4">
            <w:r>
              <w:t>19200</w:t>
            </w:r>
          </w:p>
        </w:tc>
        <w:tc>
          <w:tcPr>
            <w:tcW w:w="1418" w:type="dxa"/>
          </w:tcPr>
          <w:p w:rsidR="00B82BA4" w:rsidRDefault="00F54894" w:rsidP="00B82BA4">
            <w:r>
              <w:t>23200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4-ого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7000</w:t>
            </w:r>
          </w:p>
        </w:tc>
        <w:tc>
          <w:tcPr>
            <w:tcW w:w="850" w:type="dxa"/>
          </w:tcPr>
          <w:p w:rsidR="00B82BA4" w:rsidRDefault="00F5489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4-ого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8500</w:t>
            </w:r>
          </w:p>
        </w:tc>
        <w:tc>
          <w:tcPr>
            <w:tcW w:w="850" w:type="dxa"/>
          </w:tcPr>
          <w:p w:rsidR="00B82BA4" w:rsidRDefault="00F54894" w:rsidP="00B82BA4">
            <w:r>
              <w:t>9500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Люкс 4-ого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10700</w:t>
            </w:r>
          </w:p>
        </w:tc>
        <w:tc>
          <w:tcPr>
            <w:tcW w:w="850" w:type="dxa"/>
          </w:tcPr>
          <w:p w:rsidR="00B82BA4" w:rsidRDefault="00F54894" w:rsidP="00B82BA4">
            <w:r>
              <w:t>11700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5-ого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7000</w:t>
            </w:r>
          </w:p>
        </w:tc>
        <w:tc>
          <w:tcPr>
            <w:tcW w:w="850" w:type="dxa"/>
          </w:tcPr>
          <w:p w:rsidR="00B82BA4" w:rsidRDefault="00F54894" w:rsidP="00B82BA4">
            <w:r>
              <w:t>8000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 xml:space="preserve">Студия 5-ого корпуса </w:t>
            </w:r>
          </w:p>
        </w:tc>
        <w:tc>
          <w:tcPr>
            <w:tcW w:w="993" w:type="dxa"/>
          </w:tcPr>
          <w:p w:rsidR="00B82BA4" w:rsidRDefault="00F54894" w:rsidP="00B82BA4">
            <w:r>
              <w:t>8500</w:t>
            </w:r>
          </w:p>
        </w:tc>
        <w:tc>
          <w:tcPr>
            <w:tcW w:w="850" w:type="dxa"/>
          </w:tcPr>
          <w:p w:rsidR="00B82BA4" w:rsidRDefault="00F54894" w:rsidP="00B82BA4">
            <w:r>
              <w:t>9500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6-ого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8500</w:t>
            </w:r>
          </w:p>
        </w:tc>
        <w:tc>
          <w:tcPr>
            <w:tcW w:w="850" w:type="dxa"/>
          </w:tcPr>
          <w:p w:rsidR="00B82BA4" w:rsidRDefault="00F54894" w:rsidP="00B82BA4">
            <w:r>
              <w:t>9500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Люкс двухэтажный 6-ого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11800</w:t>
            </w:r>
          </w:p>
        </w:tc>
        <w:tc>
          <w:tcPr>
            <w:tcW w:w="850" w:type="dxa"/>
          </w:tcPr>
          <w:p w:rsidR="00B82BA4" w:rsidRDefault="00F54894" w:rsidP="00B82BA4">
            <w:r>
              <w:t>13800</w:t>
            </w:r>
          </w:p>
        </w:tc>
        <w:tc>
          <w:tcPr>
            <w:tcW w:w="1418" w:type="dxa"/>
          </w:tcPr>
          <w:p w:rsidR="00B82BA4" w:rsidRDefault="00F54894" w:rsidP="00B82BA4">
            <w:r>
              <w:t>17800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Стандарт 9-ого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8000</w:t>
            </w:r>
          </w:p>
        </w:tc>
        <w:tc>
          <w:tcPr>
            <w:tcW w:w="850" w:type="dxa"/>
          </w:tcPr>
          <w:p w:rsidR="00B82BA4" w:rsidRDefault="00F54894" w:rsidP="00B82BA4">
            <w:r>
              <w:t>9000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Pr="002D6986" w:rsidRDefault="00B82BA4" w:rsidP="00B82BA4">
            <w:r>
              <w:t xml:space="preserve">Студия </w:t>
            </w:r>
            <w:r>
              <w:rPr>
                <w:lang w:val="en-US"/>
              </w:rPr>
              <w:t xml:space="preserve">mini </w:t>
            </w:r>
            <w:r>
              <w:t>9-ого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9100</w:t>
            </w:r>
          </w:p>
        </w:tc>
        <w:tc>
          <w:tcPr>
            <w:tcW w:w="850" w:type="dxa"/>
          </w:tcPr>
          <w:p w:rsidR="00B82BA4" w:rsidRDefault="00F54894" w:rsidP="00B82BA4">
            <w:r>
              <w:t>10100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B82BA4" w:rsidTr="005E1697">
        <w:tc>
          <w:tcPr>
            <w:tcW w:w="5098" w:type="dxa"/>
          </w:tcPr>
          <w:p w:rsidR="00B82BA4" w:rsidRDefault="00B82BA4" w:rsidP="00B82BA4">
            <w:r>
              <w:t>Студия 9-ого корпуса</w:t>
            </w:r>
          </w:p>
        </w:tc>
        <w:tc>
          <w:tcPr>
            <w:tcW w:w="993" w:type="dxa"/>
          </w:tcPr>
          <w:p w:rsidR="00B82BA4" w:rsidRDefault="00F54894" w:rsidP="00B82BA4">
            <w:r>
              <w:t>9600</w:t>
            </w:r>
          </w:p>
        </w:tc>
        <w:tc>
          <w:tcPr>
            <w:tcW w:w="850" w:type="dxa"/>
          </w:tcPr>
          <w:p w:rsidR="00B82BA4" w:rsidRDefault="00F54894" w:rsidP="00B82BA4">
            <w:r>
              <w:t>10600</w:t>
            </w:r>
          </w:p>
        </w:tc>
        <w:tc>
          <w:tcPr>
            <w:tcW w:w="1418" w:type="dxa"/>
          </w:tcPr>
          <w:p w:rsidR="00B82BA4" w:rsidRDefault="00B82BA4" w:rsidP="00B82BA4">
            <w:r w:rsidRPr="00302732">
              <w:t>-</w:t>
            </w:r>
          </w:p>
        </w:tc>
        <w:tc>
          <w:tcPr>
            <w:tcW w:w="986" w:type="dxa"/>
          </w:tcPr>
          <w:p w:rsidR="00B82BA4" w:rsidRDefault="00B82BA4" w:rsidP="00B82BA4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lastRenderedPageBreak/>
              <w:t>Люкс 9-ого корпуса</w:t>
            </w:r>
          </w:p>
        </w:tc>
        <w:tc>
          <w:tcPr>
            <w:tcW w:w="993" w:type="dxa"/>
          </w:tcPr>
          <w:p w:rsidR="002D6259" w:rsidRDefault="00F54894" w:rsidP="002D6259">
            <w:r>
              <w:t>10700</w:t>
            </w:r>
          </w:p>
        </w:tc>
        <w:tc>
          <w:tcPr>
            <w:tcW w:w="850" w:type="dxa"/>
          </w:tcPr>
          <w:p w:rsidR="002D6259" w:rsidRDefault="00F54894" w:rsidP="002D6259">
            <w:r>
              <w:t>11700</w:t>
            </w:r>
          </w:p>
        </w:tc>
        <w:tc>
          <w:tcPr>
            <w:tcW w:w="1418" w:type="dxa"/>
          </w:tcPr>
          <w:p w:rsidR="002D6259" w:rsidRDefault="00B82BA4" w:rsidP="002D6259">
            <w:r>
              <w:t>-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  <w:tr w:rsidR="002D6259" w:rsidTr="005E1697">
        <w:tc>
          <w:tcPr>
            <w:tcW w:w="5098" w:type="dxa"/>
          </w:tcPr>
          <w:p w:rsidR="002D6259" w:rsidRDefault="002D6259" w:rsidP="002D6259">
            <w:r>
              <w:t>Апартамент 9-ого корпуса</w:t>
            </w:r>
          </w:p>
        </w:tc>
        <w:tc>
          <w:tcPr>
            <w:tcW w:w="993" w:type="dxa"/>
          </w:tcPr>
          <w:p w:rsidR="002D6259" w:rsidRDefault="00F54894" w:rsidP="002D6259">
            <w:r>
              <w:t>16100</w:t>
            </w:r>
          </w:p>
        </w:tc>
        <w:tc>
          <w:tcPr>
            <w:tcW w:w="850" w:type="dxa"/>
          </w:tcPr>
          <w:p w:rsidR="002D6259" w:rsidRDefault="00F54894" w:rsidP="002D6259">
            <w:r>
              <w:t>18100</w:t>
            </w:r>
          </w:p>
        </w:tc>
        <w:tc>
          <w:tcPr>
            <w:tcW w:w="1418" w:type="dxa"/>
          </w:tcPr>
          <w:p w:rsidR="002D6259" w:rsidRDefault="00F54894" w:rsidP="002D6259">
            <w:r>
              <w:t>22100</w:t>
            </w:r>
          </w:p>
        </w:tc>
        <w:tc>
          <w:tcPr>
            <w:tcW w:w="986" w:type="dxa"/>
          </w:tcPr>
          <w:p w:rsidR="002D6259" w:rsidRDefault="002D6259" w:rsidP="002D6259">
            <w:r>
              <w:t>2000</w:t>
            </w:r>
          </w:p>
        </w:tc>
      </w:tr>
    </w:tbl>
    <w:p w:rsidR="005E1697" w:rsidRDefault="005E1697"/>
    <w:p w:rsidR="00046FB5" w:rsidRPr="00F312AA" w:rsidRDefault="00046FB5" w:rsidP="00F312AA">
      <w:pPr>
        <w:jc w:val="both"/>
        <w:rPr>
          <w:b/>
        </w:rPr>
      </w:pPr>
      <w:r w:rsidRPr="00F312AA">
        <w:rPr>
          <w:b/>
        </w:rPr>
        <w:t>Примечание:</w:t>
      </w:r>
    </w:p>
    <w:p w:rsidR="00046FB5" w:rsidRPr="00F312AA" w:rsidRDefault="00046FB5" w:rsidP="00F312AA">
      <w:pPr>
        <w:numPr>
          <w:ilvl w:val="0"/>
          <w:numId w:val="1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В стоимость включено:</w:t>
      </w:r>
    </w:p>
    <w:p w:rsidR="00046FB5" w:rsidRPr="00F312AA" w:rsidRDefault="00046FB5" w:rsidP="00F312AA">
      <w:pPr>
        <w:numPr>
          <w:ilvl w:val="0"/>
          <w:numId w:val="2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проживание в номере со всеми удобствами соответствующей категории</w:t>
      </w:r>
      <w:r w:rsidR="006B0D14">
        <w:rPr>
          <w:sz w:val="18"/>
          <w:szCs w:val="18"/>
        </w:rPr>
        <w:t xml:space="preserve"> (подробно см. в описании номера)</w:t>
      </w:r>
      <w:r w:rsidRPr="00F312AA">
        <w:rPr>
          <w:sz w:val="18"/>
          <w:szCs w:val="18"/>
        </w:rPr>
        <w:t>;</w:t>
      </w:r>
    </w:p>
    <w:p w:rsidR="006B0D14" w:rsidRPr="006B0D14" w:rsidRDefault="006B0D14" w:rsidP="006B0D14">
      <w:pPr>
        <w:pStyle w:val="a6"/>
        <w:numPr>
          <w:ilvl w:val="0"/>
          <w:numId w:val="2"/>
        </w:numPr>
        <w:rPr>
          <w:sz w:val="18"/>
          <w:szCs w:val="18"/>
        </w:rPr>
      </w:pPr>
      <w:r w:rsidRPr="006B0D14">
        <w:rPr>
          <w:sz w:val="18"/>
          <w:szCs w:val="18"/>
        </w:rPr>
        <w:t>3-х разовое питание (шведский стол - июнь, июль, август, сентябрь), (комплексное питание - октябрь - май);</w:t>
      </w:r>
    </w:p>
    <w:p w:rsidR="006B0D14" w:rsidRPr="006B0D14" w:rsidRDefault="006B0D14" w:rsidP="006B0D14">
      <w:pPr>
        <w:numPr>
          <w:ilvl w:val="0"/>
          <w:numId w:val="2"/>
        </w:numPr>
        <w:jc w:val="both"/>
        <w:rPr>
          <w:sz w:val="18"/>
          <w:szCs w:val="18"/>
        </w:rPr>
      </w:pPr>
      <w:r w:rsidRPr="006B0D14">
        <w:rPr>
          <w:sz w:val="18"/>
          <w:szCs w:val="18"/>
        </w:rPr>
        <w:t>пользование открытым бассейном;</w:t>
      </w:r>
    </w:p>
    <w:p w:rsidR="006B0D14" w:rsidRPr="006B0D14" w:rsidRDefault="006B0D14" w:rsidP="006B0D14">
      <w:pPr>
        <w:numPr>
          <w:ilvl w:val="0"/>
          <w:numId w:val="2"/>
        </w:numPr>
        <w:jc w:val="both"/>
        <w:rPr>
          <w:sz w:val="18"/>
          <w:szCs w:val="18"/>
        </w:rPr>
      </w:pPr>
      <w:r w:rsidRPr="006B0D14">
        <w:rPr>
          <w:sz w:val="18"/>
          <w:szCs w:val="18"/>
        </w:rPr>
        <w:t>пользование крытым бассейном (октябрь - май);</w:t>
      </w:r>
    </w:p>
    <w:p w:rsidR="006B0D14" w:rsidRPr="006B0D14" w:rsidRDefault="006B0D14" w:rsidP="006B0D14">
      <w:pPr>
        <w:numPr>
          <w:ilvl w:val="0"/>
          <w:numId w:val="2"/>
        </w:numPr>
        <w:jc w:val="both"/>
        <w:rPr>
          <w:sz w:val="18"/>
          <w:szCs w:val="18"/>
        </w:rPr>
      </w:pPr>
      <w:r w:rsidRPr="006B0D14">
        <w:rPr>
          <w:sz w:val="18"/>
          <w:szCs w:val="18"/>
        </w:rPr>
        <w:t>пользование собственным оборудованным пляжным комплексом;</w:t>
      </w:r>
    </w:p>
    <w:p w:rsidR="006B0D14" w:rsidRPr="006B0D14" w:rsidRDefault="006B0D14" w:rsidP="006B0D14">
      <w:pPr>
        <w:numPr>
          <w:ilvl w:val="0"/>
          <w:numId w:val="2"/>
        </w:numPr>
        <w:jc w:val="both"/>
        <w:rPr>
          <w:sz w:val="18"/>
          <w:szCs w:val="18"/>
        </w:rPr>
      </w:pPr>
      <w:r w:rsidRPr="006B0D14">
        <w:rPr>
          <w:sz w:val="18"/>
          <w:szCs w:val="18"/>
        </w:rPr>
        <w:t>открытая детская игровая площадка;</w:t>
      </w:r>
    </w:p>
    <w:p w:rsidR="001642B3" w:rsidRPr="00F312AA" w:rsidRDefault="001642B3" w:rsidP="00F312AA">
      <w:pPr>
        <w:numPr>
          <w:ilvl w:val="0"/>
          <w:numId w:val="2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пользование саунами и банями</w:t>
      </w:r>
      <w:r w:rsidR="008C6D9F" w:rsidRPr="00F312AA">
        <w:rPr>
          <w:sz w:val="18"/>
          <w:szCs w:val="18"/>
        </w:rPr>
        <w:t xml:space="preserve"> (русская, финская, хамам)</w:t>
      </w:r>
      <w:r w:rsidR="006B0D14">
        <w:rPr>
          <w:sz w:val="18"/>
          <w:szCs w:val="18"/>
        </w:rPr>
        <w:t xml:space="preserve"> (октябрь-май)</w:t>
      </w:r>
      <w:r w:rsidRPr="00F312AA">
        <w:rPr>
          <w:sz w:val="18"/>
          <w:szCs w:val="18"/>
        </w:rPr>
        <w:t>;</w:t>
      </w:r>
    </w:p>
    <w:p w:rsidR="001642B3" w:rsidRPr="00F312AA" w:rsidRDefault="001642B3" w:rsidP="00F312AA">
      <w:pPr>
        <w:numPr>
          <w:ilvl w:val="0"/>
          <w:numId w:val="2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посещение караоке-бара</w:t>
      </w:r>
      <w:r w:rsidR="002340A3" w:rsidRPr="00F312AA">
        <w:rPr>
          <w:sz w:val="18"/>
          <w:szCs w:val="18"/>
        </w:rPr>
        <w:t xml:space="preserve"> (</w:t>
      </w:r>
      <w:r w:rsidR="00973009" w:rsidRPr="00F312AA">
        <w:rPr>
          <w:sz w:val="18"/>
          <w:szCs w:val="18"/>
        </w:rPr>
        <w:t xml:space="preserve">вечерние музыкальные программы, в </w:t>
      </w:r>
      <w:proofErr w:type="spellStart"/>
      <w:r w:rsidR="00973009" w:rsidRPr="00F312AA">
        <w:rPr>
          <w:sz w:val="18"/>
          <w:szCs w:val="18"/>
        </w:rPr>
        <w:t>т.ч</w:t>
      </w:r>
      <w:proofErr w:type="spellEnd"/>
      <w:r w:rsidR="00973009" w:rsidRPr="00F312AA">
        <w:rPr>
          <w:sz w:val="18"/>
          <w:szCs w:val="18"/>
        </w:rPr>
        <w:t>. ретро-дискотека, «Назад в СССР»</w:t>
      </w:r>
      <w:r w:rsidR="0048670B">
        <w:rPr>
          <w:sz w:val="18"/>
          <w:szCs w:val="18"/>
        </w:rPr>
        <w:t xml:space="preserve"> - хиты 70</w:t>
      </w:r>
      <w:r w:rsidR="00973009" w:rsidRPr="00F312AA">
        <w:rPr>
          <w:sz w:val="18"/>
          <w:szCs w:val="18"/>
        </w:rPr>
        <w:t>-90-х, мелодии и ритмы зарубежной эстрады, дискотека 90-х, хиты итальянской эстрады и др.</w:t>
      </w:r>
      <w:r w:rsidR="002340A3" w:rsidRPr="00F312AA">
        <w:rPr>
          <w:sz w:val="18"/>
          <w:szCs w:val="18"/>
        </w:rPr>
        <w:t>)</w:t>
      </w:r>
      <w:r w:rsidRPr="00F312AA">
        <w:rPr>
          <w:sz w:val="18"/>
          <w:szCs w:val="18"/>
        </w:rPr>
        <w:t>;</w:t>
      </w:r>
    </w:p>
    <w:p w:rsidR="006B0D14" w:rsidRDefault="001642B3" w:rsidP="006B0D14">
      <w:pPr>
        <w:numPr>
          <w:ilvl w:val="0"/>
          <w:numId w:val="2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посещение биллиардной комнаты;</w:t>
      </w:r>
    </w:p>
    <w:p w:rsidR="006B0D14" w:rsidRPr="006B0D14" w:rsidRDefault="006B0D14" w:rsidP="006B0D14">
      <w:pPr>
        <w:pStyle w:val="a6"/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Для гостей пансионата работает </w:t>
      </w:r>
      <w:r w:rsidRPr="006B0D14">
        <w:rPr>
          <w:sz w:val="18"/>
          <w:szCs w:val="18"/>
        </w:rPr>
        <w:t>кинозал, детск</w:t>
      </w:r>
      <w:r>
        <w:rPr>
          <w:sz w:val="18"/>
          <w:szCs w:val="18"/>
        </w:rPr>
        <w:t>ая</w:t>
      </w:r>
      <w:r w:rsidRPr="006B0D14">
        <w:rPr>
          <w:sz w:val="18"/>
          <w:szCs w:val="18"/>
        </w:rPr>
        <w:t xml:space="preserve"> комнат</w:t>
      </w:r>
      <w:r>
        <w:rPr>
          <w:sz w:val="18"/>
          <w:szCs w:val="18"/>
        </w:rPr>
        <w:t>а</w:t>
      </w:r>
      <w:r w:rsidRPr="006B0D14">
        <w:rPr>
          <w:sz w:val="18"/>
          <w:szCs w:val="18"/>
        </w:rPr>
        <w:t xml:space="preserve"> и игровы</w:t>
      </w:r>
      <w:r>
        <w:rPr>
          <w:sz w:val="18"/>
          <w:szCs w:val="18"/>
        </w:rPr>
        <w:t>е</w:t>
      </w:r>
      <w:r w:rsidRPr="006B0D14">
        <w:rPr>
          <w:sz w:val="18"/>
          <w:szCs w:val="18"/>
        </w:rPr>
        <w:t xml:space="preserve"> автомат</w:t>
      </w:r>
      <w:r>
        <w:rPr>
          <w:sz w:val="18"/>
          <w:szCs w:val="18"/>
        </w:rPr>
        <w:t>ы согласно прейскуранту услуг.</w:t>
      </w:r>
    </w:p>
    <w:p w:rsidR="006B0D14" w:rsidRPr="00F312AA" w:rsidRDefault="006B0D14" w:rsidP="006B0D1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Дети принимаются с 3-х лет</w:t>
      </w:r>
      <w:r w:rsidRPr="00F312AA">
        <w:rPr>
          <w:sz w:val="18"/>
          <w:szCs w:val="18"/>
        </w:rPr>
        <w:t>.</w:t>
      </w:r>
    </w:p>
    <w:p w:rsidR="006B0D14" w:rsidRPr="00F312AA" w:rsidRDefault="006B0D14" w:rsidP="006B0D14">
      <w:pPr>
        <w:numPr>
          <w:ilvl w:val="0"/>
          <w:numId w:val="1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Проживание с животными запрещено.</w:t>
      </w:r>
    </w:p>
    <w:p w:rsidR="006B0D14" w:rsidRDefault="006B0D14" w:rsidP="006B0D14">
      <w:pPr>
        <w:numPr>
          <w:ilvl w:val="0"/>
          <w:numId w:val="1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>Расчетное время 12:00. Заселение с 14:00. Первая услуга по питанию – обед, последняя – завтрак.</w:t>
      </w:r>
    </w:p>
    <w:p w:rsidR="003A6A10" w:rsidRDefault="007D0FCE" w:rsidP="00F312AA">
      <w:pPr>
        <w:numPr>
          <w:ilvl w:val="0"/>
          <w:numId w:val="1"/>
        </w:numPr>
        <w:jc w:val="both"/>
        <w:rPr>
          <w:sz w:val="18"/>
          <w:szCs w:val="18"/>
        </w:rPr>
      </w:pPr>
      <w:r w:rsidRPr="00F312AA">
        <w:rPr>
          <w:sz w:val="18"/>
          <w:szCs w:val="18"/>
        </w:rPr>
        <w:t xml:space="preserve">Для гостей пансионата </w:t>
      </w:r>
      <w:r w:rsidR="006B0D14">
        <w:rPr>
          <w:sz w:val="18"/>
          <w:szCs w:val="18"/>
        </w:rPr>
        <w:t xml:space="preserve">в летний период </w:t>
      </w:r>
      <w:r w:rsidR="003A6A10" w:rsidRPr="00F312AA">
        <w:rPr>
          <w:sz w:val="18"/>
          <w:szCs w:val="18"/>
        </w:rPr>
        <w:t xml:space="preserve">организованы </w:t>
      </w:r>
      <w:r w:rsidR="00E7025F">
        <w:rPr>
          <w:sz w:val="18"/>
          <w:szCs w:val="18"/>
        </w:rPr>
        <w:t xml:space="preserve">платные </w:t>
      </w:r>
      <w:r w:rsidR="003A6A10" w:rsidRPr="00F312AA">
        <w:rPr>
          <w:sz w:val="18"/>
          <w:szCs w:val="18"/>
        </w:rPr>
        <w:t>экскурсии</w:t>
      </w:r>
      <w:r w:rsidRPr="00F312AA">
        <w:rPr>
          <w:sz w:val="18"/>
          <w:szCs w:val="18"/>
        </w:rPr>
        <w:t xml:space="preserve"> на комфортабельном микроавтобусе на 11 мест</w:t>
      </w:r>
      <w:r w:rsidR="003A6A10" w:rsidRPr="00F312AA">
        <w:rPr>
          <w:sz w:val="18"/>
          <w:szCs w:val="18"/>
        </w:rPr>
        <w:t xml:space="preserve">: </w:t>
      </w:r>
      <w:r w:rsidR="0048670B">
        <w:rPr>
          <w:sz w:val="18"/>
          <w:szCs w:val="18"/>
        </w:rPr>
        <w:t>Вечерний Новороссийск, н</w:t>
      </w:r>
      <w:r w:rsidRPr="00F312AA">
        <w:rPr>
          <w:sz w:val="18"/>
          <w:szCs w:val="18"/>
        </w:rPr>
        <w:t>абережная</w:t>
      </w:r>
      <w:r w:rsidR="0048670B">
        <w:rPr>
          <w:sz w:val="18"/>
          <w:szCs w:val="18"/>
        </w:rPr>
        <w:t xml:space="preserve">, </w:t>
      </w:r>
      <w:proofErr w:type="spellStart"/>
      <w:r w:rsidR="0048670B">
        <w:rPr>
          <w:sz w:val="18"/>
          <w:szCs w:val="18"/>
        </w:rPr>
        <w:t>м</w:t>
      </w:r>
      <w:r w:rsidR="003A6A10" w:rsidRPr="00F312AA">
        <w:rPr>
          <w:sz w:val="18"/>
          <w:szCs w:val="18"/>
        </w:rPr>
        <w:t>орпорт</w:t>
      </w:r>
      <w:proofErr w:type="spellEnd"/>
      <w:r w:rsidR="0048670B">
        <w:rPr>
          <w:sz w:val="18"/>
          <w:szCs w:val="18"/>
        </w:rPr>
        <w:t>, к</w:t>
      </w:r>
      <w:r w:rsidR="003A6A10" w:rsidRPr="00F312AA">
        <w:rPr>
          <w:sz w:val="18"/>
          <w:szCs w:val="18"/>
        </w:rPr>
        <w:t xml:space="preserve">рейсер </w:t>
      </w:r>
      <w:r w:rsidRPr="00F312AA">
        <w:rPr>
          <w:sz w:val="18"/>
          <w:szCs w:val="18"/>
        </w:rPr>
        <w:t>«</w:t>
      </w:r>
      <w:r w:rsidR="003A6A10" w:rsidRPr="00F312AA">
        <w:rPr>
          <w:sz w:val="18"/>
          <w:szCs w:val="18"/>
        </w:rPr>
        <w:t>Михаил Кутузов</w:t>
      </w:r>
      <w:r w:rsidRPr="00F312AA">
        <w:rPr>
          <w:sz w:val="18"/>
          <w:szCs w:val="18"/>
        </w:rPr>
        <w:t>»</w:t>
      </w:r>
      <w:r w:rsidR="0048670B">
        <w:rPr>
          <w:sz w:val="18"/>
          <w:szCs w:val="18"/>
        </w:rPr>
        <w:t>.</w:t>
      </w:r>
      <w:r w:rsidRPr="00F312AA">
        <w:rPr>
          <w:sz w:val="18"/>
          <w:szCs w:val="18"/>
        </w:rPr>
        <w:t xml:space="preserve"> Новороссийск город-герой</w:t>
      </w:r>
      <w:r w:rsidR="0048670B">
        <w:rPr>
          <w:sz w:val="18"/>
          <w:szCs w:val="18"/>
        </w:rPr>
        <w:t>, г</w:t>
      </w:r>
      <w:r w:rsidRPr="00F312AA">
        <w:rPr>
          <w:sz w:val="18"/>
          <w:szCs w:val="18"/>
        </w:rPr>
        <w:t>алерея боевой славы</w:t>
      </w:r>
      <w:r w:rsidR="0048670B">
        <w:rPr>
          <w:sz w:val="18"/>
          <w:szCs w:val="18"/>
        </w:rPr>
        <w:t>, М</w:t>
      </w:r>
      <w:r w:rsidRPr="00F312AA">
        <w:rPr>
          <w:sz w:val="18"/>
          <w:szCs w:val="18"/>
        </w:rPr>
        <w:t>алая земля</w:t>
      </w:r>
      <w:r w:rsidR="0048670B">
        <w:rPr>
          <w:sz w:val="18"/>
          <w:szCs w:val="18"/>
        </w:rPr>
        <w:t>, м</w:t>
      </w:r>
      <w:r w:rsidRPr="00F312AA">
        <w:rPr>
          <w:sz w:val="18"/>
          <w:szCs w:val="18"/>
        </w:rPr>
        <w:t>узей военной техники</w:t>
      </w:r>
      <w:r w:rsidR="0048670B">
        <w:rPr>
          <w:sz w:val="18"/>
          <w:szCs w:val="18"/>
        </w:rPr>
        <w:t>, планетарий, и</w:t>
      </w:r>
      <w:r w:rsidRPr="00F312AA">
        <w:rPr>
          <w:sz w:val="18"/>
          <w:szCs w:val="18"/>
        </w:rPr>
        <w:t xml:space="preserve">сторико-краеведческий музей. Абрау-Дюрсо, экскурсия по тоннелям, дегустация игристых вин. Святые источники </w:t>
      </w:r>
      <w:proofErr w:type="spellStart"/>
      <w:r w:rsidRPr="00F312AA">
        <w:rPr>
          <w:sz w:val="18"/>
          <w:szCs w:val="18"/>
        </w:rPr>
        <w:t>Неберджая</w:t>
      </w:r>
      <w:proofErr w:type="spellEnd"/>
      <w:r w:rsidRPr="00F312AA">
        <w:rPr>
          <w:sz w:val="18"/>
          <w:szCs w:val="18"/>
        </w:rPr>
        <w:t xml:space="preserve">, купель, часовня Николая Чудотворца. Пустынь Феодосия Кавказского, </w:t>
      </w:r>
      <w:r w:rsidR="00973009" w:rsidRPr="00F312AA">
        <w:rPr>
          <w:sz w:val="18"/>
          <w:szCs w:val="18"/>
        </w:rPr>
        <w:t>колодец «живоносный источник».</w:t>
      </w:r>
      <w:r w:rsidRPr="00F312AA">
        <w:rPr>
          <w:sz w:val="18"/>
          <w:szCs w:val="18"/>
        </w:rPr>
        <w:t xml:space="preserve"> Пасека.</w:t>
      </w:r>
      <w:r w:rsidR="00973009" w:rsidRPr="00F312AA">
        <w:rPr>
          <w:sz w:val="18"/>
          <w:szCs w:val="18"/>
        </w:rPr>
        <w:t xml:space="preserve"> Старый парк п. Кабардинка. Сфинкс. Пирамида. Храм Зевса. Готический фонтан. Православная часовня Св. Николая Чудотворца. Картинная галерея. </w:t>
      </w:r>
      <w:r w:rsidRPr="00F312AA">
        <w:rPr>
          <w:sz w:val="18"/>
          <w:szCs w:val="18"/>
        </w:rPr>
        <w:t xml:space="preserve"> </w:t>
      </w:r>
    </w:p>
    <w:p w:rsidR="006B0D14" w:rsidRPr="00F312AA" w:rsidRDefault="006B0D14" w:rsidP="006B0D14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Г</w:t>
      </w:r>
      <w:r w:rsidRPr="00F312AA">
        <w:rPr>
          <w:sz w:val="18"/>
          <w:szCs w:val="18"/>
        </w:rPr>
        <w:t>ости пансионата</w:t>
      </w:r>
      <w:r>
        <w:rPr>
          <w:sz w:val="18"/>
          <w:szCs w:val="18"/>
        </w:rPr>
        <w:t xml:space="preserve"> </w:t>
      </w:r>
      <w:r w:rsidRPr="00F312AA">
        <w:rPr>
          <w:sz w:val="18"/>
          <w:szCs w:val="18"/>
        </w:rPr>
        <w:t xml:space="preserve">могут воспользоваться </w:t>
      </w:r>
      <w:r>
        <w:rPr>
          <w:sz w:val="18"/>
          <w:szCs w:val="18"/>
        </w:rPr>
        <w:t>услугами М</w:t>
      </w:r>
      <w:r w:rsidRPr="00F312AA">
        <w:rPr>
          <w:sz w:val="18"/>
          <w:szCs w:val="18"/>
        </w:rPr>
        <w:t>едицинского центра</w:t>
      </w:r>
      <w:r>
        <w:rPr>
          <w:sz w:val="18"/>
          <w:szCs w:val="18"/>
        </w:rPr>
        <w:t xml:space="preserve"> «София» согласно прейскуранту </w:t>
      </w:r>
      <w:r w:rsidRPr="00F312AA">
        <w:rPr>
          <w:sz w:val="18"/>
          <w:szCs w:val="18"/>
        </w:rPr>
        <w:t xml:space="preserve">(консультации врачей узких медицинских специальностей (уролог, гинеколог, нейрохирург, сосудистый хирург, </w:t>
      </w:r>
      <w:proofErr w:type="spellStart"/>
      <w:r w:rsidRPr="00F312AA">
        <w:rPr>
          <w:sz w:val="18"/>
          <w:szCs w:val="18"/>
        </w:rPr>
        <w:t>флеболог</w:t>
      </w:r>
      <w:proofErr w:type="spellEnd"/>
      <w:r w:rsidRPr="00F312AA">
        <w:rPr>
          <w:sz w:val="18"/>
          <w:szCs w:val="18"/>
        </w:rPr>
        <w:t>, ка</w:t>
      </w:r>
      <w:bookmarkStart w:id="0" w:name="_GoBack"/>
      <w:bookmarkEnd w:id="0"/>
      <w:r w:rsidRPr="00F312AA">
        <w:rPr>
          <w:sz w:val="18"/>
          <w:szCs w:val="18"/>
        </w:rPr>
        <w:t xml:space="preserve">рдиолог, гастроэнтеролог, невролог, дерматолог, общий хирург и др.), комплексная чек АП диагностика для мужчин и женщин, компьютерная томография и МРТ, любые анализы крови и мочи, УЗИ, суточное </w:t>
      </w:r>
      <w:proofErr w:type="spellStart"/>
      <w:r w:rsidRPr="00F312AA">
        <w:rPr>
          <w:sz w:val="18"/>
          <w:szCs w:val="18"/>
        </w:rPr>
        <w:t>мониторирование</w:t>
      </w:r>
      <w:proofErr w:type="spellEnd"/>
      <w:r w:rsidRPr="00F312AA">
        <w:rPr>
          <w:sz w:val="18"/>
          <w:szCs w:val="18"/>
        </w:rPr>
        <w:t xml:space="preserve"> АД и ЭКГ по </w:t>
      </w:r>
      <w:proofErr w:type="spellStart"/>
      <w:r w:rsidRPr="00F312AA">
        <w:rPr>
          <w:sz w:val="18"/>
          <w:szCs w:val="18"/>
        </w:rPr>
        <w:t>Холтеру</w:t>
      </w:r>
      <w:proofErr w:type="spellEnd"/>
      <w:r w:rsidRPr="00F312AA">
        <w:rPr>
          <w:sz w:val="18"/>
          <w:szCs w:val="18"/>
        </w:rPr>
        <w:t>, цифровые рентгенография, маммография и денситометрия, эндоскопические исследования желудочно-кишечного тракта под наркозом, КТ-</w:t>
      </w:r>
      <w:proofErr w:type="spellStart"/>
      <w:r w:rsidRPr="00F312AA">
        <w:rPr>
          <w:sz w:val="18"/>
          <w:szCs w:val="18"/>
        </w:rPr>
        <w:t>коронарография</w:t>
      </w:r>
      <w:proofErr w:type="spellEnd"/>
      <w:r w:rsidRPr="00F312AA">
        <w:rPr>
          <w:sz w:val="18"/>
          <w:szCs w:val="18"/>
        </w:rPr>
        <w:t xml:space="preserve">, КТ-ангиография периферических артерий, МРТ сосудов головного мозга, интервальная вакуумная терапия </w:t>
      </w:r>
      <w:proofErr w:type="spellStart"/>
      <w:r w:rsidRPr="00F312AA">
        <w:rPr>
          <w:sz w:val="18"/>
          <w:szCs w:val="18"/>
          <w:lang w:val="en-US"/>
        </w:rPr>
        <w:t>Vacumed</w:t>
      </w:r>
      <w:proofErr w:type="spellEnd"/>
      <w:r w:rsidRPr="00F312AA">
        <w:rPr>
          <w:sz w:val="18"/>
          <w:szCs w:val="18"/>
        </w:rPr>
        <w:t xml:space="preserve">, внутривенная </w:t>
      </w:r>
      <w:proofErr w:type="spellStart"/>
      <w:r w:rsidRPr="00F312AA">
        <w:rPr>
          <w:sz w:val="18"/>
          <w:szCs w:val="18"/>
        </w:rPr>
        <w:t>инфузионная</w:t>
      </w:r>
      <w:proofErr w:type="spellEnd"/>
      <w:r w:rsidRPr="00F312AA">
        <w:rPr>
          <w:sz w:val="18"/>
          <w:szCs w:val="18"/>
        </w:rPr>
        <w:t xml:space="preserve"> терапия в дневном стационаре, сухие углекислые ванны, подводный душ-массаж, парафин-озокеритовые аппликации, </w:t>
      </w:r>
      <w:proofErr w:type="spellStart"/>
      <w:r w:rsidRPr="00F312AA">
        <w:rPr>
          <w:sz w:val="18"/>
          <w:szCs w:val="18"/>
        </w:rPr>
        <w:t>прессотерапия</w:t>
      </w:r>
      <w:proofErr w:type="spellEnd"/>
      <w:r w:rsidRPr="00F312AA">
        <w:rPr>
          <w:sz w:val="18"/>
          <w:szCs w:val="18"/>
        </w:rPr>
        <w:t>, ударно-волнов</w:t>
      </w:r>
      <w:r>
        <w:rPr>
          <w:sz w:val="18"/>
          <w:szCs w:val="18"/>
        </w:rPr>
        <w:t xml:space="preserve">ая терапия, медицинский массаж </w:t>
      </w:r>
      <w:r w:rsidRPr="00F312AA">
        <w:rPr>
          <w:sz w:val="18"/>
          <w:szCs w:val="18"/>
        </w:rPr>
        <w:t>и др.).</w:t>
      </w: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Default="00F312AA" w:rsidP="00F312AA">
      <w:pPr>
        <w:jc w:val="both"/>
        <w:rPr>
          <w:sz w:val="18"/>
          <w:szCs w:val="18"/>
        </w:rPr>
      </w:pPr>
    </w:p>
    <w:p w:rsidR="00F312AA" w:rsidRPr="00F312AA" w:rsidRDefault="00F312AA" w:rsidP="00F312AA">
      <w:pPr>
        <w:jc w:val="both"/>
        <w:rPr>
          <w:sz w:val="18"/>
          <w:szCs w:val="18"/>
        </w:rPr>
      </w:pPr>
    </w:p>
    <w:p w:rsidR="00973009" w:rsidRPr="00F312AA" w:rsidRDefault="00973009" w:rsidP="00973009">
      <w:pPr>
        <w:rPr>
          <w:b/>
        </w:rPr>
      </w:pPr>
      <w:r w:rsidRPr="00F312AA">
        <w:rPr>
          <w:b/>
        </w:rPr>
        <w:t>Приложение №1</w:t>
      </w:r>
    </w:p>
    <w:p w:rsidR="00D0431E" w:rsidRPr="00F312AA" w:rsidRDefault="00D0431E" w:rsidP="00D311E6">
      <w:pPr>
        <w:jc w:val="center"/>
        <w:rPr>
          <w:b/>
        </w:rPr>
      </w:pPr>
      <w:r w:rsidRPr="00F312AA">
        <w:rPr>
          <w:b/>
        </w:rPr>
        <w:t>Перечень</w:t>
      </w:r>
      <w:r w:rsidR="00D311E6" w:rsidRPr="00F312AA">
        <w:rPr>
          <w:b/>
        </w:rPr>
        <w:t xml:space="preserve"> медицинских услуг, входящих в стоимость общеоздоровительной программы в пансионате ООО «София»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93"/>
        <w:gridCol w:w="4652"/>
      </w:tblGrid>
      <w:tr w:rsidR="00D311E6" w:rsidTr="00B60604">
        <w:tc>
          <w:tcPr>
            <w:tcW w:w="4785" w:type="dxa"/>
            <w:shd w:val="clear" w:color="auto" w:fill="A6A6A6" w:themeFill="background1" w:themeFillShade="A6"/>
          </w:tcPr>
          <w:p w:rsidR="00D311E6" w:rsidRPr="00B60604" w:rsidRDefault="00D311E6" w:rsidP="00D311E6">
            <w:pPr>
              <w:jc w:val="center"/>
              <w:rPr>
                <w:b/>
              </w:rPr>
            </w:pPr>
            <w:r w:rsidRPr="00B60604">
              <w:rPr>
                <w:b/>
              </w:rPr>
              <w:t>Перечень услуг</w:t>
            </w:r>
          </w:p>
        </w:tc>
        <w:tc>
          <w:tcPr>
            <w:tcW w:w="4786" w:type="dxa"/>
            <w:shd w:val="clear" w:color="auto" w:fill="A6A6A6" w:themeFill="background1" w:themeFillShade="A6"/>
          </w:tcPr>
          <w:p w:rsidR="00D311E6" w:rsidRPr="00B60604" w:rsidRDefault="00D311E6" w:rsidP="00D311E6">
            <w:pPr>
              <w:jc w:val="center"/>
              <w:rPr>
                <w:b/>
              </w:rPr>
            </w:pPr>
            <w:r w:rsidRPr="00B60604">
              <w:rPr>
                <w:b/>
              </w:rPr>
              <w:t>Кратность применения</w:t>
            </w:r>
          </w:p>
        </w:tc>
      </w:tr>
      <w:tr w:rsidR="004C4213" w:rsidTr="00B60604">
        <w:tc>
          <w:tcPr>
            <w:tcW w:w="9571" w:type="dxa"/>
            <w:gridSpan w:val="2"/>
            <w:shd w:val="clear" w:color="auto" w:fill="A6A6A6" w:themeFill="background1" w:themeFillShade="A6"/>
          </w:tcPr>
          <w:p w:rsidR="004C4213" w:rsidRDefault="004C4213" w:rsidP="00D311E6">
            <w:pPr>
              <w:jc w:val="center"/>
            </w:pPr>
          </w:p>
          <w:p w:rsidR="004C4213" w:rsidRPr="00B60604" w:rsidRDefault="004C4213" w:rsidP="00D311E6">
            <w:pPr>
              <w:jc w:val="center"/>
              <w:rPr>
                <w:b/>
              </w:rPr>
            </w:pPr>
            <w:r w:rsidRPr="00B60604">
              <w:rPr>
                <w:b/>
              </w:rPr>
              <w:t>Диагностика</w:t>
            </w:r>
          </w:p>
          <w:p w:rsidR="004C4213" w:rsidRDefault="004C4213" w:rsidP="00D311E6">
            <w:pPr>
              <w:jc w:val="center"/>
            </w:pPr>
          </w:p>
        </w:tc>
      </w:tr>
      <w:tr w:rsidR="00D311E6" w:rsidTr="00D311E6">
        <w:tc>
          <w:tcPr>
            <w:tcW w:w="4785" w:type="dxa"/>
          </w:tcPr>
          <w:p w:rsidR="00D311E6" w:rsidRDefault="00D311E6" w:rsidP="00D311E6">
            <w:r>
              <w:t>Консультация терапевта первичная</w:t>
            </w:r>
          </w:p>
        </w:tc>
        <w:tc>
          <w:tcPr>
            <w:tcW w:w="4786" w:type="dxa"/>
          </w:tcPr>
          <w:p w:rsidR="00D311E6" w:rsidRDefault="00B60604" w:rsidP="00B60604">
            <w:pPr>
              <w:jc w:val="center"/>
            </w:pPr>
            <w:r>
              <w:t>1</w:t>
            </w:r>
          </w:p>
        </w:tc>
      </w:tr>
      <w:tr w:rsidR="00D311E6" w:rsidTr="00D311E6">
        <w:tc>
          <w:tcPr>
            <w:tcW w:w="4785" w:type="dxa"/>
          </w:tcPr>
          <w:p w:rsidR="00D311E6" w:rsidRDefault="00D311E6" w:rsidP="00D311E6">
            <w:r>
              <w:t>Консультация терапевта повторная</w:t>
            </w:r>
          </w:p>
        </w:tc>
        <w:tc>
          <w:tcPr>
            <w:tcW w:w="4786" w:type="dxa"/>
          </w:tcPr>
          <w:p w:rsidR="00D311E6" w:rsidRDefault="00B60604" w:rsidP="00B60604">
            <w:pPr>
              <w:jc w:val="center"/>
            </w:pPr>
            <w:r>
              <w:t>1</w:t>
            </w:r>
          </w:p>
        </w:tc>
      </w:tr>
      <w:tr w:rsidR="00D311E6" w:rsidTr="00D311E6">
        <w:tc>
          <w:tcPr>
            <w:tcW w:w="4785" w:type="dxa"/>
          </w:tcPr>
          <w:p w:rsidR="00D311E6" w:rsidRDefault="00D311E6" w:rsidP="00D311E6">
            <w:r>
              <w:t>Осмотр стоматолога</w:t>
            </w:r>
          </w:p>
        </w:tc>
        <w:tc>
          <w:tcPr>
            <w:tcW w:w="4786" w:type="dxa"/>
          </w:tcPr>
          <w:p w:rsidR="00D311E6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Осмотр ЛОР-врача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Консультация косметолога (по желанию)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Общий анализ крови + СОЭ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Общий анализ мочи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углеводного обмена (глюкоза крови)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жирового обмена (общий холестерин)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функции печени и желчевыводящей системы (общий билирубин, АСТ, АЛТ)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lastRenderedPageBreak/>
              <w:t>Оценка функции поджелудочной железы (амилаза крови)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функции почек (</w:t>
            </w:r>
            <w:proofErr w:type="spellStart"/>
            <w:r>
              <w:t>креатинин</w:t>
            </w:r>
            <w:proofErr w:type="spellEnd"/>
            <w:r>
              <w:t xml:space="preserve"> и скорость клубочковой фильтрации)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риска заболевания сосудов (высокочувствительный С-реактивный белок)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свертывающей системы крови (АЧТВ)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функции сердца (ЭКГ)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Оценка функции легких (Спирография)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1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 xml:space="preserve">УЗИ одной анатомической зоны </w:t>
            </w:r>
          </w:p>
        </w:tc>
        <w:tc>
          <w:tcPr>
            <w:tcW w:w="4786" w:type="dxa"/>
          </w:tcPr>
          <w:p w:rsidR="00B60604" w:rsidRDefault="00B60604" w:rsidP="00B60604">
            <w:pPr>
              <w:jc w:val="center"/>
            </w:pPr>
            <w:r>
              <w:t>2</w:t>
            </w:r>
          </w:p>
        </w:tc>
      </w:tr>
      <w:tr w:rsidR="00B60604" w:rsidTr="00B60604">
        <w:tc>
          <w:tcPr>
            <w:tcW w:w="9571" w:type="dxa"/>
            <w:gridSpan w:val="2"/>
            <w:shd w:val="clear" w:color="auto" w:fill="A6A6A6" w:themeFill="background1" w:themeFillShade="A6"/>
          </w:tcPr>
          <w:p w:rsidR="00B60604" w:rsidRDefault="00B60604" w:rsidP="00D311E6"/>
          <w:p w:rsidR="00B60604" w:rsidRPr="00B60604" w:rsidRDefault="00B60604" w:rsidP="004C4213">
            <w:pPr>
              <w:jc w:val="center"/>
              <w:rPr>
                <w:b/>
              </w:rPr>
            </w:pPr>
            <w:r w:rsidRPr="00B60604">
              <w:rPr>
                <w:b/>
              </w:rPr>
              <w:t>Физиотерапевтическое и бальнеологическое лечение</w:t>
            </w:r>
          </w:p>
          <w:p w:rsidR="00B60604" w:rsidRDefault="00B60604" w:rsidP="00D311E6"/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Ингаляция с минеральной водой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proofErr w:type="spellStart"/>
            <w:r>
              <w:t>Спелеокамера</w:t>
            </w:r>
            <w:proofErr w:type="spellEnd"/>
            <w:r>
              <w:t xml:space="preserve"> (соляная пещера)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СМТ на один отдел позвоночника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Кислородный коктейль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proofErr w:type="spellStart"/>
            <w:r>
              <w:t>Фитобар</w:t>
            </w:r>
            <w:proofErr w:type="spellEnd"/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Гидромассажная или жемчужная ванна с расслабляющими травами (по назначению врача)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 xml:space="preserve">Общая </w:t>
            </w:r>
            <w:proofErr w:type="spellStart"/>
            <w:r>
              <w:t>магнитотерапия</w:t>
            </w:r>
            <w:proofErr w:type="spellEnd"/>
            <w:r>
              <w:t xml:space="preserve"> 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  <w:tr w:rsidR="00B60604" w:rsidTr="00D311E6">
        <w:tc>
          <w:tcPr>
            <w:tcW w:w="4785" w:type="dxa"/>
          </w:tcPr>
          <w:p w:rsidR="00B60604" w:rsidRDefault="00B60604" w:rsidP="00D311E6">
            <w:r>
              <w:t>Душ Шарко</w:t>
            </w:r>
          </w:p>
        </w:tc>
        <w:tc>
          <w:tcPr>
            <w:tcW w:w="4786" w:type="dxa"/>
          </w:tcPr>
          <w:p w:rsidR="00B60604" w:rsidRDefault="00651DD4" w:rsidP="00B60604">
            <w:pPr>
              <w:jc w:val="center"/>
            </w:pPr>
            <w:r>
              <w:t>5</w:t>
            </w:r>
          </w:p>
        </w:tc>
      </w:tr>
    </w:tbl>
    <w:p w:rsidR="00D311E6" w:rsidRDefault="00D311E6" w:rsidP="00D311E6">
      <w:pPr>
        <w:jc w:val="center"/>
      </w:pPr>
    </w:p>
    <w:p w:rsidR="004C4213" w:rsidRPr="00F312AA" w:rsidRDefault="004C4213" w:rsidP="004C4213">
      <w:pPr>
        <w:rPr>
          <w:b/>
        </w:rPr>
      </w:pPr>
      <w:r w:rsidRPr="00F312AA">
        <w:rPr>
          <w:b/>
        </w:rPr>
        <w:t>Примечание:</w:t>
      </w:r>
    </w:p>
    <w:p w:rsidR="00B60604" w:rsidRPr="00F312AA" w:rsidRDefault="004C4213" w:rsidP="00B60604">
      <w:pPr>
        <w:numPr>
          <w:ilvl w:val="0"/>
          <w:numId w:val="3"/>
        </w:numPr>
        <w:rPr>
          <w:sz w:val="18"/>
          <w:szCs w:val="18"/>
        </w:rPr>
      </w:pPr>
      <w:r w:rsidRPr="00F312AA">
        <w:rPr>
          <w:sz w:val="18"/>
          <w:szCs w:val="18"/>
        </w:rPr>
        <w:t>Диагностика и лечение предоставляется с 18-ти лет</w:t>
      </w:r>
      <w:r w:rsidR="00B60604" w:rsidRPr="00F312AA">
        <w:rPr>
          <w:sz w:val="18"/>
          <w:szCs w:val="18"/>
        </w:rPr>
        <w:t xml:space="preserve"> с понедельника по субботу (воскресенье-выходной).</w:t>
      </w:r>
    </w:p>
    <w:p w:rsidR="00973009" w:rsidRDefault="00973009" w:rsidP="00973009"/>
    <w:p w:rsidR="00046FB5" w:rsidRDefault="00046FB5"/>
    <w:p w:rsidR="00046FB5" w:rsidRDefault="00046FB5"/>
    <w:sectPr w:rsidR="00046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B0915"/>
    <w:multiLevelType w:val="multilevel"/>
    <w:tmpl w:val="2F702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091A13"/>
    <w:multiLevelType w:val="hybridMultilevel"/>
    <w:tmpl w:val="66728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A55B36"/>
    <w:multiLevelType w:val="hybridMultilevel"/>
    <w:tmpl w:val="A014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5A1332"/>
    <w:multiLevelType w:val="hybridMultilevel"/>
    <w:tmpl w:val="2D6259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293"/>
    <w:rsid w:val="00003869"/>
    <w:rsid w:val="00043177"/>
    <w:rsid w:val="00046FB5"/>
    <w:rsid w:val="00070A6C"/>
    <w:rsid w:val="00111121"/>
    <w:rsid w:val="001642B3"/>
    <w:rsid w:val="00171B87"/>
    <w:rsid w:val="001C329A"/>
    <w:rsid w:val="002339C4"/>
    <w:rsid w:val="002340A3"/>
    <w:rsid w:val="00262318"/>
    <w:rsid w:val="002B64D3"/>
    <w:rsid w:val="002C1F0C"/>
    <w:rsid w:val="002D6259"/>
    <w:rsid w:val="002D6986"/>
    <w:rsid w:val="003A6A10"/>
    <w:rsid w:val="003C1293"/>
    <w:rsid w:val="00447EBA"/>
    <w:rsid w:val="0045764A"/>
    <w:rsid w:val="0048670B"/>
    <w:rsid w:val="004C4213"/>
    <w:rsid w:val="005E1697"/>
    <w:rsid w:val="005E46CF"/>
    <w:rsid w:val="0063272E"/>
    <w:rsid w:val="00651DD4"/>
    <w:rsid w:val="006B0D14"/>
    <w:rsid w:val="006F4F07"/>
    <w:rsid w:val="0077757D"/>
    <w:rsid w:val="00796547"/>
    <w:rsid w:val="007D0FCE"/>
    <w:rsid w:val="00847471"/>
    <w:rsid w:val="008827F9"/>
    <w:rsid w:val="008C6D9F"/>
    <w:rsid w:val="00943AEB"/>
    <w:rsid w:val="0096575E"/>
    <w:rsid w:val="00973009"/>
    <w:rsid w:val="009D0A2F"/>
    <w:rsid w:val="009D6D44"/>
    <w:rsid w:val="009F2996"/>
    <w:rsid w:val="00B60604"/>
    <w:rsid w:val="00B82BA4"/>
    <w:rsid w:val="00CD0300"/>
    <w:rsid w:val="00D0431E"/>
    <w:rsid w:val="00D311E6"/>
    <w:rsid w:val="00D31D7C"/>
    <w:rsid w:val="00D66646"/>
    <w:rsid w:val="00D86993"/>
    <w:rsid w:val="00E7025F"/>
    <w:rsid w:val="00EE16B5"/>
    <w:rsid w:val="00F312AA"/>
    <w:rsid w:val="00F5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678A6"/>
  <w15:docId w15:val="{C8B0DE4C-28E8-43AF-B1FA-94902578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0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02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7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Позитроника-Юг</Company>
  <LinksUpToDate>false</LinksUpToDate>
  <CharactersWithSpaces>5927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2021-08-27T10:22:00Z</cp:lastPrinted>
  <dcterms:created xsi:type="dcterms:W3CDTF">2022-04-19T12:05:00Z</dcterms:created>
  <dcterms:modified xsi:type="dcterms:W3CDTF">2022-04-19T15:39:00Z</dcterms:modified>
</cp:coreProperties>
</file>